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2E4D" w14:textId="77777777" w:rsidR="003C3B26" w:rsidRPr="00611D44" w:rsidRDefault="00450A6A" w:rsidP="004C3E53">
      <w:pPr>
        <w:pStyle w:val="NormalWeb"/>
        <w:tabs>
          <w:tab w:val="left" w:pos="1052"/>
          <w:tab w:val="center" w:pos="3475"/>
          <w:tab w:val="left" w:pos="3919"/>
        </w:tabs>
        <w:rPr>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700224" behindDoc="0" locked="0" layoutInCell="1" allowOverlap="1" wp14:anchorId="78152721" wp14:editId="5E8B0F41">
                <wp:simplePos x="0" y="0"/>
                <wp:positionH relativeFrom="column">
                  <wp:posOffset>-1387503</wp:posOffset>
                </wp:positionH>
                <wp:positionV relativeFrom="paragraph">
                  <wp:posOffset>-751398</wp:posOffset>
                </wp:positionV>
                <wp:extent cx="7291043" cy="1869633"/>
                <wp:effectExtent l="38100" t="0" r="62865" b="0"/>
                <wp:wrapNone/>
                <wp:docPr id="4" name="Grupo 4"/>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65" name="Imagen 6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1" name="Grupo 1"/>
                        <wpg:cNvGrpSpPr/>
                        <wpg:grpSpPr>
                          <a:xfrm>
                            <a:off x="0" y="0"/>
                            <a:ext cx="7291043" cy="1113182"/>
                            <a:chOff x="0" y="0"/>
                            <a:chExt cx="7291043" cy="1113182"/>
                          </a:xfrm>
                        </wpg:grpSpPr>
                        <wps:wsp>
                          <wps:cNvPr id="80" name="Triángulo isósceles 80"/>
                          <wps:cNvSpPr/>
                          <wps:spPr>
                            <a:xfrm rot="10800000">
                              <a:off x="0" y="652007"/>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ángulo isósceles 78"/>
                          <wps:cNvSpPr/>
                          <wps:spPr>
                            <a:xfrm rot="10800000">
                              <a:off x="0" y="556591"/>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ángulo 76"/>
                          <wps:cNvSpPr/>
                          <wps:spPr>
                            <a:xfrm>
                              <a:off x="85079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7203E43" id="Grupo 4" o:spid="_x0000_s1026" style="position:absolute;margin-left:-109.25pt;margin-top:-59.15pt;width:574.1pt;height:147.2pt;z-index:251700224"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D3TXgUAABATAAAOAAAAZHJzL2Uyb0RvYy54bWzsWN1u2zYUvh+wdyB0&#10;n1qyZUk26hSe0wYFsjZoO/SapimJKEVqJB0nHfYwe4Y9Ql9s55CSHMfpknbrxYYWqMPfw8Nzvu/j&#10;sZ8+u24kueLGCq0WUfIkjghXTG+EqhbRL+9enBQRsY6qDZVa8UV0w2307PTHH57u2jkf61rLDTcE&#10;jCg737WLqHaunY9GltW8ofaJbrmCyVKbhjrommq0MXQH1hs5GsdxNtpps2mNZtxaGD0Lk9Gpt1+W&#10;nLnXZWm5I3IRgW/Ofxr/ucbP0elTOq8MbWvBOjfoV3jRUKHg0MHUGXWUbI04MtUIZrTVpXvCdDPS&#10;ZSkY93eA2yTxnducG71t/V2q+a5qhzBBaO/E6avNsldXl4aIzSJKI6JoAyk6N9tWkxRDs2urOaw4&#10;N+3b9tJ0A1Xo4W2vS9PgX7gHufZBvRmCyq8dYTCYj2dJnE4iwmAuKbJZNpmEsLMacnO0j9XPH9g5&#10;6g8eoX+DO61gc/jfRQlaR1F6GE2wy20NjzojzaNsNNR82LYnkNCWOrEWUrgbD05IHTqlri4FuzSh&#10;sw94Nu0j/rKhFVcEBiDEuAMXhS0Ur3Sh2QdLlF7VVFV8aVuANcQSV48Ol/vuwXlrKdoXQkpME7a7&#10;mwEF7kDonuAEeJ5ptm24coFvhku4pFa2Fq2NiJnzZs0BPublJvEMgLxfWIfHIQI8B34bF8s4no1/&#10;OllN49VJGufPT5azND/J4+d5GqdFskpWv+PuJJ1vLYf7UnnWis5XGD3y9l7Ad9IQqOQpSa6oJz5G&#10;yjvU//UuwhCGBH21hr2BqMI6aDvDHauxWULkunFYPEz4MO8jizmwQBCy3v2sN0AhunXaB+MOQZIk&#10;K4p0HBGkwjguprMiUKEnS5blkwJwgVzJsiSeeEgMgAc0GOvOuW4INiDq4LM/iF7BjcIt+yXov9KY&#10;+x4n6GMHGXA50NvTZ2B6pwVJj8ygBR5p/74WJMkkKcZfowX7nUNoDrVg18JzYnuwQ+9xAMLH5D4h&#10;flvTlkOc0eyewAU8KEEy3xnx6Q9VbaUmwn760zIuuSUwD5Hv9gwCaj1UMDkIDmI0UjkuYvznU3kg&#10;ptkUXrn8ECQHippmSZI/gBJnBAiHxBvQ+WeQYrUUm14o/PPLV9IE/qyrQG25bQDfYSybor8BccNy&#10;z64DS1KRHWI9h8WEUXjhS9APaDYtiIZVVUSorKB0YM549w52D4Y/7we68Qg/kBRn1NbBkD8kBLUR&#10;DgoQKZpF1OUg3EkqDBb3JURHLcxkoBC21npzA3Tx+YO72Za9EHDIBbXukhooImAQCiP3Gj5KqSEK&#10;umtFpNbm433juB6QCrMR2UFRAhH6dUvxPZIvFWB4lqQpmHW+k07zMXTM7Zn17Rm1bVYa5A/YDN75&#10;Jq53sm+WRjfvAfJLPBWmqGJwdshF11m5UCxBBcb4cumXhYfuQr1t4XkMyMDwvrt+T03bCZMDRXul&#10;e94coS6sDQq1BLEshRevfVwBSdgBDgcGfXMy51Co/h2ZYf4fk3k6zaYzL6bhcTwqj74NmU21Hqic&#10;x5N4OfDlNucD4D0zBhl4zE5QYNzq07Vnh3U3kmN+pXrDSygwoRIcB4Jjab/XFsoY1BYBRbamGx4Y&#10;+nlae4NoObzNne3OwP22A6O79XtaD44F3b0jNr1jYXMQAtjhT9bKDZsboXQnXYenS7hVd3JY3wcp&#10;hGaP9e8a4oHxP9CQrNcQrBn7iiDPHlYORFX37hfTOJ+BGB9/k5qmcTbBKawO8yLLwxeGoQT64urw&#10;y8keuA6V8G3lsN9lomf6d5n4b5ca+28RXqz9zy7QOvhd53bfr9r/kHX6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YE0gXjAAAADQEAAA8AAABkcnMvZG93bnJldi54bWxMj8Fq&#10;wkAQhu+FvsMyQm+62YgaYzYi0vYkhWqh9LZmxySY3Q3ZNYlv3+mp3maYj3++P9uOpmE9dr52VoKY&#10;RcDQFk7XtpTwdXqbJsB8UFarxlmUcEcP2/z5KVOpdoP9xP4YSkYh1qdKQhVCm3LuiwqN8jPXoqXb&#10;xXVGBVq7kutODRRuGh5H0ZIbVVv6UKkW9xUW1+PNSHgf1LCbi9f+cL3s7z+nxcf3QaCUL5NxtwEW&#10;cAz/MPzpkzrk5HR2N6s9ayRMY5EsiKVJiGQOjJh1vF4BOxO8WgrgecYfW+S/AAAA//8DAFBLAwQK&#10;AAAAAAAAACEAg/vAq4EmAACBJgAAFAAAAGRycy9tZWRpYS9pbWFnZTEucG5niVBORw0KGgoAAAAN&#10;SUhEUgAAAGUAAABkCAYAAAHoJ878AAAAAXNSR0IArs4c6QAAAARnQU1BAACxjwv8YQUAAAAJcEhZ&#10;cwAAFxEAABcRAcom8z8AACYWSURBVHhe7V2Hf1XFtn7/xH1efTakB0JIIaSCgoIXBcu9ViwUAZXr&#10;U54UsUN6SD1JCASkioJ4vah0UBFF6S2U0HsNvSY55Xu/b+2zdvbZ55z0IL7f+2B+SfaetmbNrFmz&#10;Zs3s/0AD8B/2B4rKq5UAPPbHgoCJShftgMflQXpUDtwu/4R+iU6XnURRzGTADThRCUdcIdxut08c&#10;n0Q3b96UKm36dhs8Hg/KlpfhxG+nkJyUBJfL5Z9o5vQZ6BIZhfzcPLjhkUQMHdqHyPvoqC7yt5no&#10;4MGD8odGJKpQgQfub2E+u3j+gjy/ceOGkYgPmRPrvmrVKvz222947PHHJdLq1avx3XffIS4mFt0T&#10;u1WXZE147do1/OUvfzFLJPi8e4KRgPBpCEZ8/fXXzd9Jj5UWhV+Ts5UYER4PevfujXZt2taeiGBC&#10;RmzTqrVfAiJgIoKNEigBETRRTQia6Ob1CvsjE36JWKWc6Fy44MT6uevtrwU+iUhHfnwhnKiSv3Mj&#10;8nHlyBVrFIGZiC32w4qV+GrIN5iXMl9KnDZkKtxw4ezZs/6JWILwBkDLB1pa+qAHebm58m7GjBnV&#10;iSorOUKBCxcumJHZE9xuo7mrM4BZopTU8v4HEBPdVTrmL7/8Ii/eGv5PrF27VjowE/kNDeV+1y7R&#10;PrnHxsZKB7b3P7MhtAe0bd0GoR06mpGKCot8EhA+Tc4WbN+2HaqqjCaXMWYZ5go/5jqdTmlB+b3K&#10;aX8t8EtEMKFdAlkRMFFNoIy4fv26/XGtqFdB2xZsR5Uh37B21gaO7Tqj1oLYHLuXl0nfz4jMxqmD&#10;p3FufzlyumUhO9GBTf/aJFK/NgQtSLtHWvdUKcR9w4OkmDQ44ZTnqSET4IEbjvhCTBk4FR6P20fY&#10;2+FXEAuYMrlEug8ngxeee16eF8UWoQqVZkd2w41JXafACRcGvPqqxGeYMmVKwE5hFsTEX8z+XCJT&#10;oBL8Gds1Bglx8ejUIVSeObpMhKNrsfweFRkp7xindatW8owDhHnMmTPHfyRxsP/0009mbS9evGj+&#10;roFo07KV+XdIu/byzB7v/Pnz5vPjx49LtzcLsibgeGeNNKOw0E7ShIQk8gDOyipcunRJnvEdhzih&#10;c9JD3R/0oYbw45G1xhzyxPr16xEe1tnn/fbSUnQKDcXLL78sz0ntE337+RWg8CtIofPZs/94Rmo5&#10;7LUhKNu123xHtG/XXt69N+a9oAUoghakYKZssvbt2kmTuJwuwO2R5iLjXVVGd68NtRakoNRkoeXl&#10;5Zg/f74IwroUoKhzQY1BvQrhEKioqJCf9UGdC7l69arM7xWVVSJyrlzxn9+DoU6FcCpwwYV578wT&#10;Xmz5ZivccMr8WRfUWohRgBPZUbm4ePKSZE7kRBeIXKvLXFRjIaypFBCZh7z4YpStLsO5fWdxZu9Z&#10;FMVORk50vhTEpqwJQQvhjOl2O5EVkYvchALMfH02Ni3aLKJm6rufoXxXuXcuyhVe1URRwELYg3Qc&#10;5McXIKVThvz+Y/YKeX7uwDlUXatE9t/ykReXL/oan6sWYodfIaSACb6YM0f+nv3OLFSgCgVdJ8nf&#10;IstcbuTHcSqoQMmgKZL5B2Pfl/eBurdPIUpyROdwUzqz0EnDZ+Crt+eawpJhWcEyTHyxBOvXrTcl&#10;MtMRxnKqGmYh2h21gId7Pix/U1ZVVVTB7TKmbA38e8vmLabo7/1IL7MgvrfySArR3kHxzogH9h/A&#10;vr17RSnlSikxPoETN0oGl8ARW4yiZ4qwc+dOeR4fGyez5p49e3DgwAFJz3ysBUkhVqZ17drVp8Ya&#10;hgx+Td67PMY4eW3QYL84DI/3eUzeWyWCD08YKT8/3y8hwz/fHG7G8bjdGDZkqF8chmXLlslPK6QQ&#10;dlmic2iYkEtQ6V/5ww/4+eefZcE5adIkoTYqPFLeFxYW4tdff5UF6MqVKyU+wfScxgl2GrMQQnuE&#10;qj7URDjwqPO/PnSY2ZzsvvydatEbw143K/XFF1/I77pG8GO8QinSgkJCQqQ2qolYm2W1d4XCccEe&#10;Zi1AKVD4DUYdTJ06hhoUOJ3YtGEjWrU21rEaVNEg/uedETIlE/YxQvgVQrA5lHmsndvj9lkqHTl8&#10;BGt/+x39X3hRKNCCA412ImAhhGgnHqPptIBHH31UMusY0kF0MX3HZ9rUgRC0EIIF7d+3TzJr08Zo&#10;DgUzV6YHE4yKGgsh2IvKdpdJhsePHZdnhw8dMgvQTlETai2EYEGl20tlFLNp3vnvt+V5XQog6lQI&#10;waaj+irwVGuUdUGdCyFUja2NB3bUq5DbHc1GzI2b1dJFxytRk87RWDQ5MVZNbNWXP+Pq+ati1XVW&#10;OrFo1iKZkUhXXXXQ+qDJiLHK+S3fb0VOpAMri1cDHkPqMpw/fA4TIouwdvYG0d75zD4/NAaNJobd&#10;RioLD0qXlQoReQkO5MTkYUnaMmz7bgd2LNyJjf/ahH+PXoC8mHzkJBTBEVmAdfM3Ah7DOlWbbl0X&#10;NJgYEsFK8F/Zj2XIjnCIPp6XUABH1yJs/Y5LGjdQxfWtaHEmPgofh4LYAuQk5qMgsggbFmyFx0tU&#10;Y7pfvYnhrK52J/7L61UkawESkh8/ER8nfCLxPDfc+KDFh8bv3sFf0K8Ipct2ohI3sTRzORyx3rSx&#10;hZj11myvSckQzTXNvcFQZ2JIhMp/DVVuF9bMXIeCmCJZih3+/Ygsx0qGTjMXOlwSCjFuyFIuIzYD&#10;46I/NfP9NDwZhTGF2Ltwn+Tv9rjgcXukwfh3feaaWokxlntGHymZPBkh3jVKl4gotGhxL27eMPSv&#10;BZMWwHmhEunhE5AWlsFdGR/ChSCvGTItNBPZsQ5sXbgd6xetlWfrfl+LNq3boEtUlOQf2jEUkydN&#10;lnckKpCeZ0dQYnRMEJ9NnYrI8AhTs+1C7al1a1w4f15MZfv27cPN6zdEQpW8Mhkup1Na104Mgxry&#10;J/w9V/SI39f8hhPHT0hZ58+dQ+uWrUxNjCG8c2dM++wzScM4NRHlRwylCitCzJo5y1z8MVB7zpqQ&#10;ZcalAUvfMbRs1VKI88CFg1sOYNO3m7Fl4SZsW7IZpcu2YueSnTiwc6/kv23bNnMlqqFbYqKZN1dR&#10;5I6+6xzWGbNnzpJ3bJRAgsIkhpqcDtSSkhL06dMHL730Etq2bYuIiAhZMJrdpRY89cSTcHr7+r7V&#10;BzD3/a+xe/ke+Xtn6Q7TjlwTDC66cejgQWnQdu3aYcCrA9CrVy9MmzbNrItVA/Uhhjh06JBf1ygr&#10;KxPLnv15oEBw7dOxfYjtnRuHDhyU7jrUuxC2pw0UTpw4UT2XWYLVJK0wiVGrCPHUU0/hfPk5XL50&#10;GRMyMtGubVtcvWzo5LUFYvibw/Hhh4ZYtmPMmDEYOnSo/G5PGyhcOHdezNxTS6bg+tVrOHXipDSW&#10;IugSlomtRHGJZO3THJynT52Wd+zzrR5oKfZxDVERkbJ2JmiQv/OOv8r6jYHL3I4dDWMK8dZbb0l8&#10;a/qWLR7Atq3b5P3ZM2dNWz0DhUKPBx/yqacdfgKAYGSrgYwi00oUK/HcM8+a8V955RUMHjxYfjcn&#10;1BqCFcOGDTPt+ATHE/O3EqFb5kxbk9YdkBiFnajWlpbSwGW54p7/uhtdo6KRmZlpprcHgmYUVnLI&#10;kCFm2v79+/vky/fc59F8ahLJihqJUbC1rTYHu1jkHu+qH439orHvj5XKLPp+oaj+dkLYnbhhJXsS&#10;XruftrwddSVCUSdiFCRKRbhWztolOncKM+O2vL8F9u/f7xP3wW7dMfJ/Rko+33zzjc8c1uOh6vHA&#10;EMzwUhPqRYyC6oXqaZxkdZuPgRX88ccfJd706dPlJ+NdvnzZNBpY47M7qWlKiVDi64sGEaMQxdDL&#10;Lao03LTTStIe/f57YzHq3ZFiSxv57kjZpLOqKkoE01u7cUPRKGIUShR/coIlIRSrhHXMTJ82XYjQ&#10;d4xv1TwaiyYhRqE+DQzbt2+XcaGimtDtVsZrSiIUTUqMQjc3tbKqffNvJbg50CzEWEHRqvuczY1m&#10;J+ZW4f8JqQ0cF9SfdPuc80tzolkIMWdtj/G7eqfWRx2pL5qcEEomckF3HC9fvIob1wwCaBPQhVVT&#10;o0kJYQXZ6lrRqWOmih3N6XRh8awlGqlGlb2haDJC7ES8F/Wx8dyt3Qt4L9TYk6dFs6mJaRJC7EQk&#10;x2YgNSzdeGcS4kFmr1yMizYMgCIMAqwIG4pGE8IKWZfSyYlpcMQ7kPf3IhkTtFIycE91w4JNyI8t&#10;wScxhomWbo83rjcNMY0ixE5EasIE5CY4kBefj8mPT8WGuZtQunineGv+POUXTO4zGYVxhchNmIjU&#10;qDRvJlzI/YHWfcIqgVK7ZcIRX4S8hEI44kqQ/5wD5UfPoXz/WZzbV47y/eexbvbvcETQcF6E3MQi&#10;jIsbL2mpgTV2q6LBhMhg9eqAqd0zkZ9QgLz4AtmmSI0wxofhvqhbFG54XC58m/09irpOQkEc92aK&#10;kNrVawNA46RZgwgxOMHfPJjQMwd5cSSgEAWxxUgPy4HzmjGHzPrwc9Nd9sjmI3BfNfZnsh/NFu5x&#10;W8MRNxk5fWnCpZG24dKsXoRYxwTDxaMXkdOlesMoN3oidv+4S3ziZv5zDn6e9BM8bu9SufwKPokY&#10;Z+aV3Cld0uUkFmACtzJcHri4NdHAeaZehKiI1XBi5wkUds2XChXEFWPOu1+hEpUoXVGKtJBUI5HX&#10;qk9kP1yAGUNm4yau4cy+s8iRXTMHMqOy4LxRJV1Q866v6l8nQuyc4K6vOoqP75Qs+5BpCRPkb9cl&#10;JzJD8/Bd5iK4XRVwe9O4nR4c2nwQuVEOlH2/G5WeKqzMW4G8eAeSwlOMcryuYbrCrI+VpVZCrEQQ&#10;9Hvi1sC5s+Xyd9WlSnzU6hPz9NG4qDSM65wq49zHOun1xkiJSkNKeBoqr9HK78HHHT7BtTOGHY0+&#10;U6NHjsLcL76Uv2vbT7GiVkIkIy8Rbdu0RZR3VyosNBQj3vpveX6t/CquX7iOyS9NFtH69Zh/went&#10;7xpcnirZ8ls3b4NMmEldjK5XfuCM/IyNiUFkZLX9jBtRhCqhtaFGQqxqB62HWogGOvPRqs4oN65U&#10;YFxYCjI6p8ItIrfayGcNRFLnVKSHZeLMgXIRuzSv0inQnr+62teFM0EJuVlx09z1shPBnacR74ww&#10;4xYWFMrPyvMVmDj4M3hQCVcAIhg4Nr4Y+yUunTAWWsPffNPMZ+S775qejyYxXisMjRo1SbOAhFiN&#10;2+1tRJCoNb+tkXdVlZWyvUB778gRI40J0DuuggYZK0Y8ul7SiCd+oN6dsTW//OpnoVTO1ESMHyHC&#10;Qi8naHizZkj3QDnI4/FgyeIlPgVGRUZh9KjR3lw8+GXOz9i4cAu2Ld6E0qVbsH35Nmz4dh1cbmPU&#10;d4tP8Gkgjr8lixbLO5qOOoSEIDq62lJJh32CxNiN7IRJCFvLOiZIRFdvJtZzJ3w/4JVXhTB1eOUW&#10;AZ1buyUkIiUpSQi5fqoCKR3GwRE7SZxg0zqk4cK+i5JHn8ceE2M30+gxEuZDYzn3ZBTW7QjWhUca&#10;CBJj181MQqz22JYPPIDXBr+GxMREdO7cGdFdDJ887R61YcQ774hqwv+Lspdi4YQlgHesco+lNlgt&#10;ldr1Hn74YQwaNAj333+/GccqAIQQ64w9ceJE8yWxdetWPPjgg/K7X38PEAh2uV9/XQ2XuxJOT5Ws&#10;3znZZaZnINR7nNSeLlAgyGXdGlTQX5dQozohhKiJX2dSe2bcSrY/DxYI7r2//NLLhhVFVBRDTY6L&#10;jUPHIAeGAgVi8CBj68/63DrR6haGSYjaZU+ePOmXWUxMjF9mwQIR0rY9Ro0c5ff8lZderjdHunfv&#10;7hOfFT9z5oz8zjr7EMIHSiU3bZYuWSJbxztKd8iGTq+HH6lX4XfccYfP35qW3eCO//zPeuXFsrl1&#10;d3D/AanTl3O+wO5du+W9dVybg90qsSYXT5Luof4rnKS+W/CtRsWCBQuwYsUK2bHiOVH6ltPHfM2a&#10;NfJcrYpTp04VRxvOF7t3G4VT2ixfvlx0NvVLp+8682JabksoFi1aJFt9rAMblKev95btkemBDW9V&#10;Kn3mEcpnqgwEHeKtjjj83bqx37dvX3lm3VNnQTe8y1/2bYpw3ZN/4IEHpKJ8RyWU++/2/fy+jxmn&#10;vgnu7VvLZ17KCbvEIvwmRPVSJooKCn0yoyjUYxzEpInFpm88HQ1IBFvLR8lze+SUGbsBG0q78I1r&#10;1yUN0zKPiYVFZhL6zFi37dg76Puia5s6OxZYJ5uCggIfYhi4lVbm7SpHjhzBnXfeac62gSSfPaiU&#10;pLpx1113ic8MsX/vPrRp6bvfTyJKt2030waa1YmAhBDWBLnZOT5b1Ax0l3I4HLjoPRZJjB49GqNG&#10;jfJdhwQYwC1atMDGjRvNv+kaQo4od61EbNuyla1iEh4MQQkhrMRk5/gTQz+WU6dOyfuSySXS161b&#10;0IHC+rXrJZ97771XvIIInkBv1cLoZho4rjZv3GSmC9SdrKiREMLOGXYrummQiIsXjIp8/Ilh5xVC&#10;u3TB7NmzA3KFoARk4GqQByvWrVsnzy9fumScVW3TVvLevGmTcIKojQiiVkIIu4J26XJ1d0pNTfXx&#10;hmjVspW5k+tDhNuDPbvLZLy9+fob8p7aLuPu2F7qlZXVkHSou4tHnQghlDP2Fla3KR6S4rPdu3ZJ&#10;X+chHTtHqOGq1KPNVxdsFNuB8q7LEldRZ0IIOzG7duw0xw0ryEURm3bcJ58ipmtXn7inT57Cfffc&#10;a+Zl9ZxgVztr8eoj6soJRb0IIbSbsUA6cVqdM+VkslcbZeWs/ib0j9yyebP8/vTTTyPaMk9wTGie&#10;RF3GhB31JoSwHtB75plnfCevkA7mO0ojrRwFADFrxkyRbhqfnJw+dZqZpiYRWxMaRAhhJebRXr1N&#10;YvhTve7sOH36tLGEtRBB7YBnNImGEkE0mBBCdDPVUnv1MonhuHnxuRcwZvQY8RZiGDNqtE83pPTi&#10;JKjpg83YdUWjCCFUfyKocqs+9u9vvsEl74RHXL1yFS/3f8kkoiDf4T1wU/tkVxc0mhDCypmePXpI&#10;ZWfNnGnaffUdlUQSkZdNd3RjcNdXOgVDkxBCWDlDF9h+ffvJ71ZCKNVysrKNJXATcULRZIQQVmK6&#10;eC0vuvqkZpuabFjd+XdTEkE0KSGElRiuENnylEYFDoc8aw4iiCYnhGDFlRj9SYL4e2NEbE1oFkII&#10;DmLtVgw0PNRn46a+aDZCCC5vGZrTDVDRrIT8PxqGPzVT2GM59NQbl8G6vfNnxZ+OKWxwihEyQz2N&#10;VT7q3+qo25yysjnxp2EKG50NLXeOuNyimXKH1empFGsFB4eL5k0aiD3GkVWmqaqs+YKg2xG3PVNU&#10;T9MLYAjekUrs/q0MaxetxcXzl+GiKLtZiT3bd2Pr2q1m+iq3sQ9UcbOi0Qu5W4Xblim6fFFmyD+v&#10;f8vmf2/DRz0/xOkdxlajk1uW3NziApRpr3uQ92Yufir6yciLt0i6q4zbfSqqcP3a7T1ybjum6IJY&#10;VU+ZM7zbq1sXbkNKbAbGt0vHqiLjRiPezqZOutb16fEtx5EanYGkiEz8Mud3eeaEG5X0mnEb805z&#10;rJSaArcNU3RkGMwwnB51ZPA8elpsBnKicuVe0U8ik7D+m03yTuPSJ1H/eciom25Mfn0qMsKz4Ygs&#10;RkpUCtbN0ZuDXXC7jPswKdZutznnD2eKrvX1gJm1t+9YugMpiRnIiaR3qwP5cflI65SBnyastmcT&#10;ECe3nsCEHjnIiqWfsnEFYXJ0EtbOM5gjjPdeVkolwr6t8kfhD2MKG56NYPgDGC707OXEruW7MCE+&#10;G1kcGXFF4sGem1Ao99AUJExEVqdsfNJxPD5OTMK4bqlITkxFSrcUJCcmY3z8eHwcMx5JkelI75iF&#10;wuiJKBIP93xkJ/J2lWLkR+UjJToN6+cbo03utHEZ7pe86+OPZs4tZ4rJDLk+wzsyvNtyu1eWIeXB&#10;DORE6NU0RqDrdEHcJORGFiC1dzpObDtpz9YGzkGGhrZhwWZ8HJ0kFxEXxRYjN5GXDDHPIuR0yUNK&#10;TDI2/XuLxGWXoDJAUJT+Ucy5ZUxRMUVmEG76ojsNZuxdtQ/ZCXnIiuScoU71E5Gb6JDA35PDUuVO&#10;IKICFHcuHN51EK4KHl7xNUKfP1uOc0fPaclwXnKiZEgJUsPTxaXcYDZPLRSiMG4icqIKMT42DbuW&#10;lRp148iRuQlymudWM6fZmaLMsLt/OEULcmP+2K+R3j4LBXETLSPDYMbEmBJkRuUg8/FsXDhwUTQt&#10;Ntblw1eQ0jMFs982tvzcMESgMuXszrP4IOojrMz6Qf6mTz9R+v12JEcnIy/GOhLJnCIUxE5GSodk&#10;rJpkzFeVqPCexjDo4Mi5VQpBszElGDOsPfrY5uNIi8uQCbz6Nq1C5McVIi+mGB+Fp2HlpFUSV3xC&#10;AazIW4FPQ5KQ36sQV45dkpnIRyX2isLlxSvwYbtxyHw8F+X7DXd/zlnOq25MGzoT6R0zRSQWxhkH&#10;KxgmdMnGpP4lcF7h7fhun0MWWmcypz5uAg1BkzNFmaEVtzNDA9ce16/eQFH/YmSHZ8kHVkRsJRTJ&#10;Xf75/yjE1ZMUG0ZDn9lTjqxeecjsnIvsR7Jxbh8Xjm7/NYrkbTTggvHfIrNDNlJCM7A4e7FoWU7v&#10;XLNj5S4kxSQjp6t3tMTlITU0DQvGGj6FsiB1GSYbe92J5mROkzGFlaXs1Z1QKwGBoBqX85oLc0fM&#10;Q3JYChyxBUiLzMLazw2VlbYtYmHG9xjXORn50cVI7ZGOM2XGuQ5dXNoDrTE8KEnxOPefczGhczay&#10;ojOR0zsHZ/cao4ai0HXFjWnDp2NCZBbSO6Tiy1Fz4a4KXmdFczOnSZhCZujq2MqIxYsX44knnkCH&#10;Dh3kXiPuAtP5hn70RUUFcFV5RRsZcLESxYOLMf+9r81nJ3YcR8bDaciRzzhMRHK3DBzbdrxaawsS&#10;XDzwUumR3l51vQrFA6Ygq3OeHP5MCkvFwvSl3hq6sO/nPSh4JR9XTlV7ftBb/bnnnpM7zHh1EevM&#10;utO3jV7sc+fNM+poKdMqHRqLRjGFzNDJz8oMuqSQCOsNPfbAOwDvv/c+vPryK3LdneLixcs4uu8k&#10;5n4wD2mdMuGImwJH13xkdMnAkXVHjLJsV5TXFOSwxZlrKOxXjAldc0RE5kY6ML5HMvZu3o+b16rN&#10;+3QE7Niho3G4w+JbZA+ki86BdKlWaHk0ejbWb6JBTAnGjJJJk8WXzu6Uaw1R4RHiAMKLfDZu2Gjk&#10;d+Uqqmj2MOHB9fKbmP7mNGR0SEZyTCb2/brXmKrdnK7rzhQGiskz+08j66EcpIZkoOjVYlw6Wu1d&#10;Q/+ovXv3mkoJ68X6cWRYHbnsgcyh3yG/7CK1NjuCr/SoL+rFFBZkmr8tzPhsylQZ4sFGhpyHah+C&#10;TmGd5IpDO/jNKTq+/Nedd8kF17TkKi4cuohj240btmnnsjd4XQLPIBLHdh3D6b3GfESw8RPiEnD/&#10;PffK/ZDLly4z3yl4OSW9Vun3G2j0qBsV6Z821bjIUhnDOc86z9YVdWIKe5LVD1IxY9r0GpnBEUNf&#10;x2GvDcXJEycsORpXmA8eOEh6I+OZDm/hEfJ1qhHvjjRP+liPETYETiedHsgYY7VOf2SeDetgO0jH&#10;etBVeMDAAea37rTz0TGVnybQ+tppZWA78A7LmTNnWosX5vD0R13XOTUyhcwwDz9YGoRHfSl3WYlA&#10;vYfyNjEhEYuXeG8g8YL7GMlJySLiOrQLEY9DEsh87IHO4vTOHfH2O+bdsx6PS8RQbv9cjGk9Bhmd&#10;MpAelo70iBRkRKQiXUIKJkRk4KOQj5H0ZAqO7Dxslr9p0ybExsRKw9KJ1l5mRHi41IdBrxxLTUnB&#10;teu+m2NLly5Ft27dRBGwOtsqc5k3O+vnsz+X+NaRQy/82jbbAjJF7T723klm8AgMJ/HQkA5+I4Tu&#10;m3Q45xxBqJZEHD1yFBvXb5APLjHQQZ2BLm38FMihg4dw5NBhHD18BMeOHMWxo8fkwwAnjp3A7p07&#10;MWPGZ7hZ4dXw4MSNM5cwd+TnSI5KQmpoCtLDeII4FZnh6Zg+fDouHDW+d0XwQyi8eZK9n76yJ44d&#10;x/Gjx6QsDSz/wL792LdnrwTWjfXctXMX1q5bK4dLrLePEWwnfkPP6s4dHRkl4o7+7Dx6zSNE8kkN&#10;C3OYDzt7MB8CH6aQk9aDjZrJV199JSciebBKnYb5jje10tUuPj5eeg2/E6GHtKx5NCYoBr46UO4w&#10;TU3y3gQg/4J998BId+rEKflYDOeM1wYOqn4boJyGBOLC+QtSBjvrY3/rIwfNzp0/Z75n56ZW9+yz&#10;z8oBNy2foHgOpAz4MEV3/KyFbtiwAee8Kqu9Ugy6b04NhB9Q1EMy9ngNDQp+34Y9kkegxr43xnjo&#10;pLMErzvhNRBOuDwVYuikhZI3Uz/Z7wnj0Fu79vI9HIW9jIYGguo8lZSffjDuvgyUv7YRz2Hyok+F&#10;3raoZzIVPkzRCwI1Ey6G+MUgwl6QvXK7du0SD3Xer1xb/PoEBU8hUjyykV/q3998Z4+vzzlKuEil&#10;fCdT9K7mYGkaEghKi4GDBvmdbgkWeCDKbolQhUbhwxTKOOshVP4kUz799NMaJycOz7CwMPTo0aPZ&#10;RgrPH1FBaNe6DVb9ZDhE2Ikzg7dTzZ/3layJqGUN89453dR146m17t26o2fPnnLRajCQefz8kipO&#10;Gtjxa2QKoZGsBRM8qXnv3ffIUOXCip/BoqbBhuKEzxU6DzsuXVytcVkbrbEYMGCAHHSxmzIok/fu&#10;2SMn2E4er1a7raOd8+GLL1bf6txQ2BlCLFuyVDRFapKc4KkExcfEyflfik8uPhNi47CVBzS9eWi7&#10;qHenHX5MIZjAvm+u4DdN27YJbEIhk1hBqpM52TlmgdojqL/zgnEe0OSxKAaaNSR0NEJoaKgEfm+T&#10;P++5+265i8U6UpnX22+/LadWmUYvKaeo4rqIc9uva341yybIPGpgd999t0/+Uq63fNrorOG+++6T&#10;S0BYb6s7LBs1Py8fIe3bC72B2oFt8EjPh0WLMyqiFx8YzKhpQRmQKQpdkarvlZU5k4onSa8ItpDS&#10;U7Q81rVurXGoVMFPtfEUFD9uyoa0r3X09vfhb7xpHPT2gvPd559/LheNcOJm4AJ04KsDxIbGixFe&#10;erE/XnzhBfTr1w/PP/+8XHNMWEcO89UD4fbGZGfj+oTro3LvtUsKKj19/tYnqPlFmUFpQlWa0E7N&#10;8ll2IG3LjhqZomCG7KlWXywFvzxNfbwm5siwbtMGH7z/gd/cRK3loQcfkqtj+H0Prqi51rluicc5&#10;ggRpw1a/sPzUYIM2iKZVTefa1Wt44/U3DOZ04dU1bUQx+OlHY75SMN7HH30k9escFiZx7TQqM2iq&#10;2bljh5GQo8IyMurCDEWdmKIgYcHEmiPfIT3Ifg7dHjgH8SKVZUvVfG6AzPrss8/MjxwTLGfEiBFy&#10;6QShi7f6Bs2LIs+aF0HFhJ/0sHcW2uNYT6rheleEnRZlBpnJOY1gedoJ2JHqalqxol5MUbDAasc5&#10;35GTl5uH1hw5tTAnvHO4yOSE+HgkJyWJqqi5sIH4SWWOQH6xhqYM1WzsDV5b0PoOHz5c7jbiPMbF&#10;7q9rjBuvdARx0ZuSmiofmmFDBxv5ygyq57Sfbfd+YENHBpldVzEVDA1iikKZE2jO4Rd6KBo4Z9h7&#10;GUcT3w0cMFA+u6JgryotLcXRo0flQLfua4R1MtRtHUVaVm1BG1zmL+93NrjO4UYVy2BZeomCXiHG&#10;zsELsTinBRr1HOm8SoafmCWsZekRjMaiUUxR1MSc39aswehRo9Cvb1881ucxDB0yxLiK3+tfRUMn&#10;exfvCUmITxA3Ul1nfPnFF8Y1gRGRYkt6+qmnxK4mDVHD7qPhc2Rkz68L68TMn3rLi8TzePDUk0/K&#10;nT3btxk9Xk/9E7+s/gVpqalycd1HH36If339Na6ptdwyMpqKGYomYYoiEHPsTNJ4+oyXE9HcTXHB&#10;dc6jj/TGyRPVznZcbP3j73+XUcMwaMBAk6F2ZmjQ98njk4QRHB20S52xXAjG25t4ixOZzdHIuaPP&#10;o38zd0HtedqDMiOYUbExaFKmKNjo1MNZ4WCihuBNnz0f6mFoNRYRwbWGudXq5efXX80X0cFGfn/s&#10;WONVgHyV/dkTskQEtW7VyvwWi4qzlKRkc/RYRSvniReef978Tphf3t5OpodSmwvNwhRFoJFjZQo/&#10;bcxLCO13WrLnsgfzgoTjx46Z+XHNwo9I3fnXv5rfWCLs+RYWFMguZr/H++L8uWptbseOHXJDo14R&#10;Zg8ss+/jfQPasZpDTAVDszJFQYaQUPvIIWj6b3F/C78Gso6aQkeBmQ8xf/58PPTQQz67oZofy+jd&#10;uzdmzJhhFO4dOu+NHiPanH1TSgM7RljHUPO2GKv45aivaQXe1LglTFEoc9RkoQ15+PBhkecUT/bV&#10;vYyajh2FCce8o0bTBVq32M3g1K6oVttHowbZwm3TVpw+JG8v463M0PJuFW4pUxRsOB05VubwG5Hs&#10;5Zz47cxhoO/Yp598WqfJ9eKFCxj62hDR3gLlJcxo3RYTi6rv3FOmkhEUu7eaGYo/hCkK9kb1N7Yy&#10;hxtBnE8C+V+xx9NfjIZALt6oVXGe4bf9aBN7+smnxPbERg80d1DLo01ORaIYCm22qT+KGYo/lCkK&#10;68ghdO7gXg73KbgSVws0xVxlHSZbfv+TWwxUs5UZ1Lho3VXcbsxQ3BZMUZA5apUmtJFo6aWxT9cq&#10;rw+rvgvVPqco3h3xrswVXHiSGXJpkpHAPDZxuzFDcVsxRaHMsY8cbjknJCTIZf28G5kIxhTeJ3b3&#10;nXfJesUeTw2FtxszFLclUxRkDlf09pFDjYo7kXQXIuxqNvdCPnjPWGDqxbh8c7szQ3FbM0VBazSt&#10;uNadTIKbZfTlUo93am+8c1qh8TjiOGfd7sxQ/CmYoiBTOHLszAkkvggy488wMuz4UzFFQbHGCZq9&#10;X296Y8Nb9zLqspa5XfGnZMr/dfwvLzs+JAHImY0AAAAASUVORK5CYIJQSwECLQAUAAYACAAAACEA&#10;sYJntgoBAAATAgAAEwAAAAAAAAAAAAAAAAAAAAAAW0NvbnRlbnRfVHlwZXNdLnhtbFBLAQItABQA&#10;BgAIAAAAIQA4/SH/1gAAAJQBAAALAAAAAAAAAAAAAAAAADsBAABfcmVscy8ucmVsc1BLAQItABQA&#10;BgAIAAAAIQCaGD3TXgUAABATAAAOAAAAAAAAAAAAAAAAADoCAABkcnMvZTJvRG9jLnhtbFBLAQIt&#10;ABQABgAIAAAAIQCqJg6+vAAAACEBAAAZAAAAAAAAAAAAAAAAAMQHAABkcnMvX3JlbHMvZTJvRG9j&#10;LnhtbC5yZWxzUEsBAi0AFAAGAAgAAAAhABYE0gXjAAAADQEAAA8AAAAAAAAAAAAAAAAAtwgAAGRy&#10;cy9kb3ducmV2LnhtbFBLAQItAAoAAAAAAAAAIQCD+8CrgSYAAIEmAAAUAAAAAAAAAAAAAAAAAMcJ&#10;AABkcnMvbWVkaWEvaW1hZ2UxLnBuZ1BLBQYAAAAABgAGAHwBAAB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2iXCAAAA2wAAAA8AAABkcnMvZG93bnJldi54bWxEj92KwjAUhO8F3yEcwTtNXVmRahQR/LkS&#10;f/oAh+bYVpuT0mRt9enNguDlMDPfMPNla0rxoNoVlhWMhhEI4tTqgjMFyWUzmIJwHlljaZkUPMnB&#10;ctHtzDHWtuETPc4+EwHCLkYFufdVLKVLczLohrYiDt7V1gZ9kHUmdY1NgJtS/kTRRBosOCzkWNE6&#10;p/R+/jMKXu3xut3a8pY0q8NzPE13PjE7pfq9djUD4an13/CnvdcKJr/w/yX8AL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dolwgAAANsAAAAPAAAAAAAAAAAAAAAAAJ8C&#10;AABkcnMvZG93bnJldi54bWxQSwUGAAAAAAQABAD3AAAAjgMAAAAA&#10;">
                  <v:imagedata r:id="rId8" o:title=""/>
                  <v:path arrowok="t"/>
                </v:shape>
                <v:group id="Grupo 1"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eqsEA&#10;AADbAAAADwAAAGRycy9kb3ducmV2LnhtbERPyWrDMBC9B/oPYgK9hEZOS4pxopgSKJjm0MbtBwzW&#10;eCHWyEjy0r+vDoUcH28/5ovpxUTOd5YV7LYJCOLK6o4bBT/f708pCB+QNfaWScEvechPD6sjZtrO&#10;fKWpDI2IIewzVNCGMGRS+qolg35rB+LI1dYZDBG6RmqHcww3vXxOkldpsOPY0OJA55aqWzkaBSVu&#10;9vXl4/PmQlnwy8VPX/1YK/W4Xt4OIAIt4S7+dxdaQRr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HqrBAAAA2wAAAA8AAAAAAAAAAAAAAAAAmAIAAGRycy9kb3du&#10;cmV2LnhtbFBLBQYAAAAABAAEAPUAAACGAwAAAAA=&#10;" fillcolor="#a5a5a5 [2092]" strokecolor="#7f7f7f [1612]" strokeweight="1pt"/>
                  <v:shape id="Triángulo isósceles 7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E+MEA&#10;AADbAAAADwAAAGRycy9kb3ducmV2LnhtbERP3WrCMBS+H/gO4QjezdQxdXZGkQ1xgoLTPcChObbV&#10;5iQk0XZvby4Gu/z4/ufLzjTiTj7UlhWMhhkI4sLqmksFP6f18xuIEJE1NpZJwS8FWC56T3PMtW35&#10;m+7HWIoUwiFHBVWMLpcyFBUZDEPriBN3tt5gTNCXUntsU7hp5EuWTaTBmlNDhY4+Kiqux5tR4Bzt&#10;/LbZjmef3ah83V8ObjNulRr0u9U7iEhd/Bf/ub+0gm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NBPjBAAAA2wAAAA8AAAAAAAAAAAAAAAAAmAIAAGRycy9kb3du&#10;cmV2LnhtbFBLBQYAAAAABAAEAPUAAACGAwAAAAA=&#10;" fillcolor="#7030a0" strokecolor="#7030a0" strokeweight="1pt"/>
                  <v:rect id="Rectángulo 76"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t38QA&#10;AADbAAAADwAAAGRycy9kb3ducmV2LnhtbESPwWrDMBBE74X8g9hALyWR04NT3CghBEJ6K04LJrfF&#10;2lpOrJWR1Nj++6pQ6HGYmTfMZjfaTtzJh9axgtUyA0FcO91yo+Dz47h4AREissbOMSmYKMBuO3vY&#10;YKHdwCXdz7ERCcKhQAUmxr6QMtSGLIal64mT9+W8xZikb6T2OCS47eRzluXSYstpwWBPB0P17fxt&#10;FeD7k+8voaxMdT2dVlPltduvlXqcj/tXEJHG+B/+a79pBe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bd/EAAAA2wAAAA8AAAAAAAAAAAAAAAAAmAIAAGRycy9k&#10;b3ducmV2LnhtbFBLBQYAAAAABAAEAPUAAACJAwAAAAA=&#10;" fillcolor="#7030a0" strokecolor="#7030a0" strokeweight="1pt"/>
                </v:group>
              </v:group>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sidR="004C3E53">
        <w:rPr>
          <w:rFonts w:ascii="Arial" w:hAnsi="Arial" w:cs="Arial"/>
          <w:b/>
          <w:color w:val="000000" w:themeColor="text1"/>
        </w:rPr>
        <w:tab/>
      </w:r>
      <w:r w:rsidR="004C3E53">
        <w:rPr>
          <w:rFonts w:ascii="Arial" w:hAnsi="Arial" w:cs="Arial"/>
          <w:b/>
          <w:color w:val="000000" w:themeColor="text1"/>
        </w:rPr>
        <w:tab/>
      </w:r>
    </w:p>
    <w:p w14:paraId="06AAFED7" w14:textId="77777777" w:rsidR="004C3E53" w:rsidRDefault="00611D44" w:rsidP="00611D44">
      <w:pPr>
        <w:pStyle w:val="NormalWeb"/>
        <w:tabs>
          <w:tab w:val="left" w:pos="1052"/>
        </w:tabs>
        <w:rPr>
          <w:rFonts w:ascii="Arial" w:hAnsi="Arial" w:cs="Arial"/>
          <w:b/>
          <w:color w:val="9900CC"/>
        </w:rPr>
      </w:pPr>
      <w:r>
        <w:rPr>
          <w:rFonts w:ascii="Arial" w:hAnsi="Arial" w:cs="Arial"/>
          <w:b/>
          <w:color w:val="9900CC"/>
        </w:rPr>
        <w:t xml:space="preserve">        </w:t>
      </w:r>
    </w:p>
    <w:p w14:paraId="68FF40CA" w14:textId="77777777" w:rsidR="00611D44" w:rsidRPr="00611D44" w:rsidRDefault="004C3E53" w:rsidP="00611D44">
      <w:pPr>
        <w:pStyle w:val="NormalWeb"/>
        <w:tabs>
          <w:tab w:val="left" w:pos="1052"/>
        </w:tabs>
        <w:rPr>
          <w:rFonts w:ascii="Arial" w:hAnsi="Arial" w:cs="Arial"/>
          <w:b/>
          <w:color w:val="9900CC"/>
        </w:rPr>
      </w:pPr>
      <w:r>
        <w:rPr>
          <w:rFonts w:ascii="Arial" w:hAnsi="Arial" w:cs="Arial"/>
          <w:b/>
          <w:color w:val="9900CC"/>
        </w:rPr>
        <w:t xml:space="preserve">         </w:t>
      </w:r>
      <w:r w:rsidR="00611D44">
        <w:rPr>
          <w:rFonts w:ascii="Arial" w:hAnsi="Arial" w:cs="Arial"/>
          <w:b/>
          <w:color w:val="9900CC"/>
        </w:rPr>
        <w:t xml:space="preserve">  </w:t>
      </w:r>
      <w:r>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2365788D" w14:textId="77777777" w:rsidR="00265F9F" w:rsidRDefault="004547D8" w:rsidP="00265F9F">
      <w:pPr>
        <w:tabs>
          <w:tab w:val="left" w:pos="1503"/>
        </w:tabs>
        <w:spacing w:before="100" w:beforeAutospacing="1" w:after="100" w:afterAutospacing="1" w:line="240" w:lineRule="auto"/>
        <w:rPr>
          <w:rFonts w:ascii="Arial" w:hAnsi="Arial" w:cs="Arial"/>
          <w:b/>
          <w:color w:val="7030A0"/>
        </w:rPr>
      </w:pPr>
      <w:r>
        <w:rPr>
          <w:noProof/>
          <w:lang w:eastAsia="es-AR"/>
        </w:rPr>
        <mc:AlternateContent>
          <mc:Choice Requires="wps">
            <w:drawing>
              <wp:anchor distT="0" distB="0" distL="114300" distR="114300" simplePos="0" relativeHeight="251697152" behindDoc="1" locked="0" layoutInCell="1" allowOverlap="1" wp14:anchorId="17D50A9B" wp14:editId="6304958D">
                <wp:simplePos x="0" y="0"/>
                <wp:positionH relativeFrom="column">
                  <wp:posOffset>240905</wp:posOffset>
                </wp:positionH>
                <wp:positionV relativeFrom="paragraph">
                  <wp:posOffset>120046</wp:posOffset>
                </wp:positionV>
                <wp:extent cx="4134485" cy="571942"/>
                <wp:effectExtent l="95250" t="0" r="75565" b="0"/>
                <wp:wrapNone/>
                <wp:docPr id="75" name="Rectángulo 75"/>
                <wp:cNvGraphicFramePr/>
                <a:graphic xmlns:a="http://schemas.openxmlformats.org/drawingml/2006/main">
                  <a:graphicData uri="http://schemas.microsoft.com/office/word/2010/wordprocessingShape">
                    <wps:wsp>
                      <wps:cNvSpPr/>
                      <wps:spPr>
                        <a:xfrm rot="10800000">
                          <a:off x="0" y="0"/>
                          <a:ext cx="4134485" cy="571942"/>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txbx>
                        <w:txbxContent>
                          <w:p w14:paraId="567B9A7A" w14:textId="77777777" w:rsidR="003513E0" w:rsidRPr="003513E0" w:rsidRDefault="003513E0" w:rsidP="003513E0">
                            <w:pPr>
                              <w:jc w:val="center"/>
                              <w:rPr>
                                <w:rFonts w:ascii="Arial" w:hAnsi="Arial" w:cs="Arial"/>
                                <w:color w:val="7030A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50A9B" id="Rectángulo 75" o:spid="_x0000_s1026" style="position:absolute;margin-left:18.95pt;margin-top:9.45pt;width:325.55pt;height:45.05pt;rotation:18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XcqwIAAFcFAAAOAAAAZHJzL2Uyb0RvYy54bWysVF1v2yAUfZ+0/4B4Xx2n6ZpGdaqoVadJ&#10;VRu1nfpMMLaRMDAgsbNfvwN20o/taZofrAv3cjj33Hu5vOpbRXbCeWl0QfOTCSVCc1NKXRf0x/Pt&#10;lzklPjBdMmW0KOheeHq1/PzpsrMLMTWNUaVwBCDaLzpb0CYEu8gyzxvRMn9irNBwVsa1LGDp6qx0&#10;rAN6q7LpZPI164wrrTNceI/dm8FJlwm/qgQPD1XlRSCqoOAW0t+l/yb+s+UlW9SO2UbykQb7BxYt&#10;kxqXHqFuWGBk6+QfUK3kznhThRNu2sxUleQi5YBs8smHbJ4aZkXKBeJ4e5TJ/z9Yfr97smsHGTrr&#10;Fx5mzKKvXEucgVr5ZD6JX0oOdEmftNsftRN9IBybs/x0NpufUcLhOzvPL2bTKG42gEVQ63z4JkxL&#10;olFQh9okVLa782EIPYTEcG+ULG+lUmkR+0FcK0d2DJXc1PkI/i5KadKB8vQcfAlnaKdKsQCztWVB&#10;va4pYapGn/Lg0tXvTvu9P16ADitN94zkKFHMBziQ8aDEQPXd0cj7hvlmYJdcQ2e1MqC9lWwLOuo4&#10;nFY6ZiVSgw7ZI2EutDgto4OzVjg2CmUxXRZiyZ14FIr1ohywlayb8Chr4iRmLTROiDXolhJUw0Ge&#10;A2b2Wt5ohX7Tg0k0N6bcr91QbcjmLb+VSOcOWa+ZwzBgEwMeHvCrlIHAZrQoaYz79bf9GI8ehZeS&#10;DsMF8X9umRMQ87tG917ks1mcxrSYnZ1PsXBvPZu3Hr1trw2qnid2yYzxQR3Mypn2Be/AKt4KF9Mc&#10;dw9lHhfXIRaQErwkXKxWycYEWhbu9JPlETwKHwv53L8wZ0fxA1rg3hwGkS0+NOsQG09qs9oGU8nU&#10;ya+6YgLiAtObZmF8aeLz8Hadol7fw+VvAAAA//8DAFBLAwQUAAYACAAAACEAFztY8N0AAAAJAQAA&#10;DwAAAGRycy9kb3ducmV2LnhtbExP0U7DMAx8R+IfIiPxglgKSKXrmk4IiSEhIdjgA7zEa0qbpGrS&#10;rfw95gmebN+dznfVena9ONIY2+AV3CwyEOR1MK1vFHx+PF0XIGJCb7APnhR8U4R1fX5WYWnCyW/p&#10;uEuNYBMfS1RgUxpKKaO25DAuwkCeuUMYHSY+x0aaEU9s7np5m2W5dNh6/mBxoEdLuttNTsHd5irH&#10;qWu0fnl+y99fN9Z+dVulLi/mhxWIRHP6E8NvfI4ONWfah8mbKHr2uF+ykvGCJ/N5seRuewYyXmRd&#10;yf8N6h8AAAD//wMAUEsBAi0AFAAGAAgAAAAhALaDOJL+AAAA4QEAABMAAAAAAAAAAAAAAAAAAAAA&#10;AFtDb250ZW50X1R5cGVzXS54bWxQSwECLQAUAAYACAAAACEAOP0h/9YAAACUAQAACwAAAAAAAAAA&#10;AAAAAAAvAQAAX3JlbHMvLnJlbHNQSwECLQAUAAYACAAAACEATLiF3KsCAABXBQAADgAAAAAAAAAA&#10;AAAAAAAuAgAAZHJzL2Uyb0RvYy54bWxQSwECLQAUAAYACAAAACEAFztY8N0AAAAJAQAADwAAAAAA&#10;AAAAAAAAAAAFBQAAZHJzL2Rvd25yZXYueG1sUEsFBgAAAAAEAAQA8wAAAA8GAAAAAA==&#10;" fillcolor="white [3212]" strokecolor="windowText" strokeweight="1pt">
                <v:textbox>
                  <w:txbxContent>
                    <w:p w14:paraId="567B9A7A" w14:textId="77777777" w:rsidR="003513E0" w:rsidRPr="003513E0" w:rsidRDefault="003513E0" w:rsidP="003513E0">
                      <w:pPr>
                        <w:jc w:val="center"/>
                        <w:rPr>
                          <w:rFonts w:ascii="Arial" w:hAnsi="Arial" w:cs="Arial"/>
                          <w:color w:val="7030A0"/>
                          <w:sz w:val="24"/>
                          <w:szCs w:val="24"/>
                        </w:rPr>
                      </w:pPr>
                    </w:p>
                  </w:txbxContent>
                </v:textbox>
              </v:rect>
            </w:pict>
          </mc:Fallback>
        </mc:AlternateContent>
      </w:r>
      <w:r w:rsidR="00840E7C">
        <w:rPr>
          <w:noProof/>
          <w:lang w:eastAsia="es-AR"/>
        </w:rPr>
        <mc:AlternateContent>
          <mc:Choice Requires="wps">
            <w:drawing>
              <wp:anchor distT="0" distB="0" distL="114300" distR="114300" simplePos="0" relativeHeight="251694080" behindDoc="1" locked="0" layoutInCell="1" allowOverlap="1" wp14:anchorId="41EA39BC" wp14:editId="51B5B045">
                <wp:simplePos x="0" y="0"/>
                <wp:positionH relativeFrom="column">
                  <wp:posOffset>449248</wp:posOffset>
                </wp:positionH>
                <wp:positionV relativeFrom="paragraph">
                  <wp:posOffset>58862</wp:posOffset>
                </wp:positionV>
                <wp:extent cx="3983355" cy="586961"/>
                <wp:effectExtent l="76200" t="0" r="74295" b="0"/>
                <wp:wrapNone/>
                <wp:docPr id="72" name="Rectángulo 72"/>
                <wp:cNvGraphicFramePr/>
                <a:graphic xmlns:a="http://schemas.openxmlformats.org/drawingml/2006/main">
                  <a:graphicData uri="http://schemas.microsoft.com/office/word/2010/wordprocessingShape">
                    <wps:wsp>
                      <wps:cNvSpPr/>
                      <wps:spPr>
                        <a:xfrm rot="10800000">
                          <a:off x="0" y="0"/>
                          <a:ext cx="3983355" cy="586961"/>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68F1D" id="Rectángulo 72" o:spid="_x0000_s1026" style="position:absolute;margin-left:35.35pt;margin-top:4.65pt;width:313.65pt;height:46.2pt;rotation:18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W7QIAADAGAAAOAAAAZHJzL2Uyb0RvYy54bWysVEtu2zAQ3RfoHQjuG/kTJ7YROTASpCiQ&#10;NoaTImuGoiwCFIclaUvubXqWXqxDUlacTzdFtRDI+byZeZyZi8u2VmQnrJOgczo8GVAiNIdC6k1O&#10;vz/cfJpS4jzTBVOgRU73wtHLxccPF42ZixFUoAphCYJoN29MTivvzTzLHK9EzdwJGKFRWYKtmcer&#10;3WSFZQ2i1yobDQZnWQO2MBa4cA6l10lJFxG/LAX3d2XphCcqp5ibj38b/0/hny0u2Hxjmakk79Jg&#10;/5BFzaTGoD3UNfOMbK18A1VLbsFB6U841BmUpeQi1oDVDAevqrmvmBGxFiTHmZ4m9/9g+bfdyhJZ&#10;5PR8RIlmNb7RGln7/UtvtgoISpGixrg5Wt6ble1uDo+h3ra0NbGAvA4H00H4Ig1YGGkjy/ueZdF6&#10;wlE4nk3H48mEEo66yfRsdjYMMbIEFkCNdf6zgJqEQ04t5hNR2e7W+WR6MAnmDpQsbqRS8RI6R1wp&#10;S3YM39y3w+iqtvVXKJJsNglpIg6boxj7I4kPUkwktl8AiWm9wFc6+GkI8VIqSeK40GJcBCVHFi3r&#10;kjc4GwYLkDuxFoq1ougiy03l13JDrMRJ8ZUVYuUpKSQ2p+/46DGz8ACJ8njyeyVi+notSnw9ZHUU&#10;y+wTTyUxjln5xICrWCGeK40EvClVBcCAXGJ5PXYH8JLZA3YiobMPriKOXe+cGuIviSXn3iNGBu17&#10;51pqsO9VprCqLnKyx5c6oiYcn6DYY2/H5sTRd4bfSOynW+b8ilmcchTi5vJ3+CsVNDmF7kRJBfbn&#10;e/Jgj8OHWkoa3Bo5dT+2zApK1BeNYzkbnp6GNRMvp5PzEV7ssebpWKO39RVgkw5jdvEY7L06HEsL&#10;9SMuuGWIiiqmOcbOKff2cLnyaZvhiuRiuYxmuFoM87f63vAAHlgN8/LQPjJrur70OI7f4LBh2PzV&#10;bCXb4KlhufVQyjh4z7x2fONaijPSrdCw947v0ep50S/+AAAA//8DAFBLAwQUAAYACAAAACEAKjsv&#10;nt8AAAAIAQAADwAAAGRycy9kb3ducmV2LnhtbEyPwU7DMBBE70j8g7VI3KjdIiVpiFMhpB6AVqIt&#10;B45OsiRR7XUUu234e7YnOK7mafZNsZqcFWccQ+9Jw3ymQCDVvump1fB5WD9kIEI01BjrCTX8YIBV&#10;eXtTmLzxF9rheR9bwSUUcqOhi3HIpQx1h86EmR+QOPv2ozORz7GVzWguXO6sXCiVSGd64g+dGfCl&#10;w/q4PzkNr2jftu/V1zpuP7LjIjG7w6aatL6/m56fQESc4h8MV31Wh5KdKn+iJgirIVUpkxqWjyA4&#10;TpYZT6uYU/MUZFnI/wPKXwAAAP//AwBQSwECLQAUAAYACAAAACEAtoM4kv4AAADhAQAAEwAAAAAA&#10;AAAAAAAAAAAAAAAAW0NvbnRlbnRfVHlwZXNdLnhtbFBLAQItABQABgAIAAAAIQA4/SH/1gAAAJQB&#10;AAALAAAAAAAAAAAAAAAAAC8BAABfcmVscy8ucmVsc1BLAQItABQABgAIAAAAIQAqIWIW7QIAADAG&#10;AAAOAAAAAAAAAAAAAAAAAC4CAABkcnMvZTJvRG9jLnhtbFBLAQItABQABgAIAAAAIQAqOy+e3wAA&#10;AAgBAAAPAAAAAAAAAAAAAAAAAEcFAABkcnMvZG93bnJldi54bWxQSwUGAAAAAAQABADzAAAAUwYA&#10;AAAA&#10;" fillcolor="#0d0d0d [3069]" stroked="f" strokeweight="1pt"/>
            </w:pict>
          </mc:Fallback>
        </mc:AlternateContent>
      </w:r>
      <w:r w:rsidR="00A82E6B">
        <w:rPr>
          <w:noProof/>
          <w:lang w:eastAsia="es-AR"/>
        </w:rPr>
        <mc:AlternateContent>
          <mc:Choice Requires="wps">
            <w:drawing>
              <wp:anchor distT="0" distB="0" distL="114300" distR="114300" simplePos="0" relativeHeight="251696128" behindDoc="1" locked="0" layoutInCell="1" allowOverlap="1" wp14:anchorId="42383224" wp14:editId="00E85836">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34777" id="Rectángulo 74" o:spid="_x0000_s1026" style="position:absolute;margin-left:14.1pt;margin-top:22.6pt;width:318.25pt;height:35.65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p>
    <w:p w14:paraId="06CE73AC" w14:textId="77777777" w:rsidR="00A5632B" w:rsidRPr="00D153F5" w:rsidRDefault="00D153F5" w:rsidP="00D153F5">
      <w:pPr>
        <w:jc w:val="center"/>
        <w:rPr>
          <w:rFonts w:ascii="Arial" w:hAnsi="Arial" w:cs="Arial"/>
          <w:sz w:val="20"/>
          <w:szCs w:val="20"/>
        </w:rPr>
      </w:pPr>
      <w:r>
        <w:rPr>
          <w:rFonts w:ascii="Arial" w:hAnsi="Arial" w:cs="Arial"/>
        </w:rPr>
        <w:t xml:space="preserve">    </w:t>
      </w:r>
      <w:r>
        <w:rPr>
          <w:rFonts w:ascii="Arial" w:hAnsi="Arial" w:cs="Arial"/>
          <w:b/>
          <w:color w:val="7030A0"/>
        </w:rPr>
        <w:t xml:space="preserve">Curso: </w:t>
      </w:r>
      <w:r w:rsidRPr="00D153F5">
        <w:rPr>
          <w:rFonts w:ascii="Arial" w:hAnsi="Arial" w:cs="Arial"/>
          <w:b/>
          <w:color w:val="7030A0"/>
          <w:sz w:val="20"/>
          <w:szCs w:val="20"/>
        </w:rPr>
        <w:t xml:space="preserve">sobre género, familia y la violencia como modo de relación </w:t>
      </w:r>
    </w:p>
    <w:p w14:paraId="393834AC" w14:textId="77777777" w:rsidR="00D153F5" w:rsidRDefault="00D153F5" w:rsidP="00D153F5">
      <w:pPr>
        <w:pStyle w:val="Sinespaciado"/>
        <w:jc w:val="both"/>
        <w:rPr>
          <w:rFonts w:ascii="Arial" w:hAnsi="Arial" w:cs="Arial"/>
          <w:sz w:val="20"/>
          <w:szCs w:val="20"/>
        </w:rPr>
      </w:pPr>
    </w:p>
    <w:p w14:paraId="3C498440" w14:textId="46D68F2C" w:rsidR="00D153F5" w:rsidRPr="00D153F5" w:rsidRDefault="00D153F5" w:rsidP="00D153F5">
      <w:pPr>
        <w:pStyle w:val="Sinespaciado"/>
        <w:jc w:val="both"/>
        <w:rPr>
          <w:rFonts w:ascii="Arial" w:hAnsi="Arial" w:cs="Arial"/>
          <w:b/>
          <w:bCs/>
          <w:sz w:val="20"/>
          <w:szCs w:val="20"/>
        </w:rPr>
      </w:pPr>
      <w:r w:rsidRPr="00D153F5">
        <w:rPr>
          <w:rFonts w:ascii="Arial" w:hAnsi="Arial" w:cs="Arial"/>
          <w:sz w:val="20"/>
          <w:szCs w:val="20"/>
        </w:rPr>
        <w:t>Este curso surge de la necesidad de contar con personal capacitado, que pueda acompañar a las personas en situación de violencia, evitando la revictimización. Si bien en el marco de la ley nacional N°27.499 denominada ley Micaela, hemos comenzado a realizar dichos cursos, éstos son de carácter obligatorio, para todas las personas que se desempeñen en la función pública en todos sus niveles y jerarquías en el mencionado Ministerio. El presente curso invita a profundizar aspectos vinculados a los estudios de género y violencia familiar y es de carácter voluntario. En este sentido el trabajo en cada módulo implica dos horas de desarrollo de contenido teórico y dos horas de trabajo con modalidad taller, donde se articulará el marco teórico con la práctica policial. El propósito del presente curso es transversalizar la perspectiva de género en la institución policial, para el logro de la igualdad de trato y oportunidades de todas las personas. Asimismo, brindar a los efectivos policiales, una perspectiva más acabada a la problemática de la violencia de género y familiar, que profesionalice la función policial, perfeccione la intervención para lograr mayor eficacia en la tarea preventiva y protectora, y le otorgue al personal una sapiencia específica.</w:t>
      </w:r>
    </w:p>
    <w:p w14:paraId="6B6355F4" w14:textId="77777777" w:rsidR="003513E0" w:rsidRDefault="003513E0" w:rsidP="00A5632B">
      <w:pPr>
        <w:pStyle w:val="Sinespaciado"/>
        <w:rPr>
          <w:rFonts w:ascii="Arial" w:hAnsi="Arial" w:cs="Arial"/>
          <w:b/>
          <w:sz w:val="20"/>
          <w:szCs w:val="20"/>
          <w:u w:val="single"/>
        </w:rPr>
      </w:pPr>
    </w:p>
    <w:p w14:paraId="5CE54F26" w14:textId="77777777" w:rsidR="00A5632B" w:rsidRPr="00611D44" w:rsidRDefault="00A5632B" w:rsidP="00A5632B">
      <w:pPr>
        <w:pStyle w:val="Sinespaciado"/>
        <w:rPr>
          <w:rFonts w:ascii="Arial" w:hAnsi="Arial" w:cs="Arial"/>
          <w:noProof/>
          <w:sz w:val="20"/>
          <w:szCs w:val="20"/>
        </w:rPr>
      </w:pPr>
      <w:r w:rsidRPr="00611D44">
        <w:rPr>
          <w:rFonts w:ascii="Arial" w:hAnsi="Arial" w:cs="Arial"/>
          <w:b/>
          <w:sz w:val="20"/>
          <w:szCs w:val="20"/>
          <w:u w:val="single"/>
        </w:rPr>
        <w:t>Destinatarios</w:t>
      </w:r>
      <w:r w:rsidRPr="00611D44">
        <w:rPr>
          <w:rFonts w:ascii="Arial" w:hAnsi="Arial" w:cs="Arial"/>
          <w:sz w:val="20"/>
          <w:szCs w:val="20"/>
        </w:rPr>
        <w:t>:</w:t>
      </w:r>
      <w:r w:rsidRPr="00611D44">
        <w:rPr>
          <w:rFonts w:ascii="Arial" w:hAnsi="Arial" w:cs="Arial"/>
          <w:noProof/>
          <w:sz w:val="20"/>
          <w:szCs w:val="20"/>
        </w:rPr>
        <w:t xml:space="preserve">                                                                                    </w:t>
      </w:r>
    </w:p>
    <w:p w14:paraId="641A5904" w14:textId="2E94538D" w:rsidR="00A5632B" w:rsidRDefault="00D153F5" w:rsidP="009476D0">
      <w:pPr>
        <w:pStyle w:val="Sinespaciado"/>
        <w:jc w:val="both"/>
        <w:rPr>
          <w:rFonts w:ascii="Arial" w:hAnsi="Arial" w:cs="Arial"/>
          <w:sz w:val="20"/>
          <w:szCs w:val="20"/>
        </w:rPr>
      </w:pPr>
      <w:r>
        <w:rPr>
          <w:rFonts w:ascii="Arial" w:hAnsi="Arial" w:cs="Arial"/>
          <w:sz w:val="20"/>
          <w:szCs w:val="20"/>
        </w:rPr>
        <w:t>La presente propuesta de capacitación será destinada a todo el personal policial de la provincia de Buenos Aires</w:t>
      </w:r>
      <w:r w:rsidR="000F49B0">
        <w:rPr>
          <w:rFonts w:ascii="Arial" w:hAnsi="Arial" w:cs="Arial"/>
          <w:sz w:val="20"/>
          <w:szCs w:val="20"/>
        </w:rPr>
        <w:t>.</w:t>
      </w:r>
      <w:r w:rsidR="00A5632B" w:rsidRPr="00611D44">
        <w:rPr>
          <w:rFonts w:ascii="Arial" w:hAnsi="Arial" w:cs="Arial"/>
          <w:sz w:val="20"/>
          <w:szCs w:val="20"/>
        </w:rPr>
        <w:t xml:space="preserve"> </w:t>
      </w:r>
    </w:p>
    <w:p w14:paraId="61D5E417"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659C26F0" w14:textId="77777777" w:rsidR="00A5632B" w:rsidRPr="00611D44" w:rsidRDefault="003513E0" w:rsidP="00A5632B">
      <w:pPr>
        <w:pStyle w:val="Sinespaciado"/>
        <w:rPr>
          <w:rFonts w:ascii="Arial" w:hAnsi="Arial" w:cs="Arial"/>
          <w:noProof/>
          <w:sz w:val="20"/>
          <w:szCs w:val="20"/>
        </w:rPr>
      </w:pPr>
      <w:r>
        <w:rPr>
          <w:rFonts w:ascii="Arial" w:hAnsi="Arial" w:cs="Arial"/>
          <w:sz w:val="20"/>
          <w:szCs w:val="20"/>
        </w:rPr>
        <w:t>Presencial. Con afectación al servicio</w:t>
      </w:r>
      <w:r w:rsidR="00A11BD2">
        <w:rPr>
          <w:rFonts w:ascii="Arial" w:hAnsi="Arial" w:cs="Arial"/>
          <w:sz w:val="20"/>
          <w:szCs w:val="20"/>
        </w:rPr>
        <w:t>.</w:t>
      </w:r>
    </w:p>
    <w:p w14:paraId="328EA433"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253DF84B" w14:textId="73B56248" w:rsidR="00776D6C" w:rsidRPr="00F346D2" w:rsidRDefault="00D153F5" w:rsidP="00A5632B">
      <w:pPr>
        <w:pStyle w:val="Sinespaciado"/>
        <w:rPr>
          <w:rFonts w:ascii="Arial" w:hAnsi="Arial" w:cs="Arial"/>
          <w:sz w:val="20"/>
          <w:szCs w:val="20"/>
        </w:rPr>
      </w:pPr>
      <w:r>
        <w:rPr>
          <w:rFonts w:ascii="Arial" w:hAnsi="Arial" w:cs="Arial"/>
          <w:sz w:val="20"/>
          <w:szCs w:val="20"/>
        </w:rPr>
        <w:t>12</w:t>
      </w:r>
      <w:r w:rsidR="00A5632B" w:rsidRPr="00611D44">
        <w:rPr>
          <w:rFonts w:ascii="Arial" w:hAnsi="Arial" w:cs="Arial"/>
          <w:sz w:val="20"/>
          <w:szCs w:val="20"/>
        </w:rPr>
        <w:t xml:space="preserve"> </w:t>
      </w:r>
      <w:r w:rsidR="009476D0">
        <w:rPr>
          <w:rFonts w:ascii="Arial" w:hAnsi="Arial" w:cs="Arial"/>
          <w:sz w:val="20"/>
          <w:szCs w:val="20"/>
        </w:rPr>
        <w:t>h</w:t>
      </w:r>
      <w:r w:rsidR="00A5632B" w:rsidRPr="00611D44">
        <w:rPr>
          <w:rFonts w:ascii="Arial" w:hAnsi="Arial" w:cs="Arial"/>
          <w:sz w:val="20"/>
          <w:szCs w:val="20"/>
        </w:rPr>
        <w:t>ora</w:t>
      </w:r>
      <w:r w:rsidR="009476D0">
        <w:rPr>
          <w:rFonts w:ascii="Arial" w:hAnsi="Arial" w:cs="Arial"/>
          <w:sz w:val="20"/>
          <w:szCs w:val="20"/>
        </w:rPr>
        <w:t>s</w:t>
      </w:r>
      <w:r w:rsidR="00A5632B" w:rsidRPr="00611D44">
        <w:rPr>
          <w:rFonts w:ascii="Arial" w:hAnsi="Arial" w:cs="Arial"/>
          <w:sz w:val="20"/>
          <w:szCs w:val="20"/>
        </w:rPr>
        <w:t xml:space="preserve"> reloj.</w:t>
      </w:r>
    </w:p>
    <w:p w14:paraId="556B1ED3"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Ediciones</w:t>
      </w:r>
      <w:r w:rsidRPr="00611D44">
        <w:rPr>
          <w:rFonts w:ascii="Arial" w:hAnsi="Arial" w:cs="Arial"/>
          <w:sz w:val="20"/>
          <w:szCs w:val="20"/>
        </w:rPr>
        <w:t>:</w:t>
      </w:r>
    </w:p>
    <w:p w14:paraId="098A6CBB" w14:textId="77777777" w:rsidR="00A5632B" w:rsidRPr="00611D44" w:rsidRDefault="00D153F5" w:rsidP="00A5632B">
      <w:pPr>
        <w:pStyle w:val="Sinespaciado"/>
        <w:rPr>
          <w:rFonts w:ascii="Arial" w:hAnsi="Arial" w:cs="Arial"/>
          <w:sz w:val="20"/>
          <w:szCs w:val="20"/>
        </w:rPr>
      </w:pPr>
      <w:r>
        <w:rPr>
          <w:rFonts w:ascii="Arial" w:hAnsi="Arial" w:cs="Arial"/>
          <w:sz w:val="20"/>
          <w:szCs w:val="20"/>
        </w:rPr>
        <w:t>1</w:t>
      </w:r>
      <w:r w:rsidR="00A5632B" w:rsidRPr="00611D44">
        <w:rPr>
          <w:rFonts w:ascii="Arial" w:hAnsi="Arial" w:cs="Arial"/>
          <w:sz w:val="20"/>
          <w:szCs w:val="20"/>
        </w:rPr>
        <w:t xml:space="preserve"> </w:t>
      </w:r>
      <w:r w:rsidR="000F49B0" w:rsidRPr="00611D44">
        <w:rPr>
          <w:rFonts w:ascii="Arial" w:hAnsi="Arial" w:cs="Arial"/>
          <w:sz w:val="20"/>
          <w:szCs w:val="20"/>
        </w:rPr>
        <w:t>edici</w:t>
      </w:r>
      <w:r>
        <w:rPr>
          <w:rFonts w:ascii="Arial" w:hAnsi="Arial" w:cs="Arial"/>
          <w:sz w:val="20"/>
          <w:szCs w:val="20"/>
        </w:rPr>
        <w:t>ón</w:t>
      </w:r>
      <w:r w:rsidR="00A5632B" w:rsidRPr="00611D44">
        <w:rPr>
          <w:rFonts w:ascii="Arial" w:hAnsi="Arial" w:cs="Arial"/>
          <w:sz w:val="20"/>
          <w:szCs w:val="20"/>
        </w:rPr>
        <w:t xml:space="preserve"> a</w:t>
      </w:r>
      <w:r w:rsidR="000F49B0">
        <w:rPr>
          <w:rFonts w:ascii="Arial" w:hAnsi="Arial" w:cs="Arial"/>
          <w:sz w:val="20"/>
          <w:szCs w:val="20"/>
        </w:rPr>
        <w:t>nual.</w:t>
      </w:r>
    </w:p>
    <w:p w14:paraId="1E7A00E0" w14:textId="77777777" w:rsidR="00F346D2" w:rsidRDefault="00A5632B" w:rsidP="00A5632B">
      <w:pPr>
        <w:pStyle w:val="Sinespaciado"/>
        <w:rPr>
          <w:rFonts w:ascii="Arial" w:hAnsi="Arial" w:cs="Arial"/>
          <w:sz w:val="20"/>
          <w:szCs w:val="20"/>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49805B07" w14:textId="4BF83049" w:rsidR="00F346D2" w:rsidRDefault="00D153F5" w:rsidP="00A5632B">
      <w:pPr>
        <w:pStyle w:val="Sinespaciado"/>
        <w:rPr>
          <w:rFonts w:ascii="Arial" w:hAnsi="Arial" w:cs="Arial"/>
          <w:sz w:val="20"/>
          <w:szCs w:val="20"/>
        </w:rPr>
      </w:pPr>
      <w:r>
        <w:rPr>
          <w:rFonts w:ascii="Arial" w:hAnsi="Arial" w:cs="Arial"/>
          <w:sz w:val="20"/>
          <w:szCs w:val="20"/>
        </w:rPr>
        <w:t>M</w:t>
      </w:r>
      <w:r w:rsidR="003513E0">
        <w:rPr>
          <w:rFonts w:ascii="Arial" w:hAnsi="Arial" w:cs="Arial"/>
          <w:sz w:val="20"/>
          <w:szCs w:val="20"/>
        </w:rPr>
        <w:t xml:space="preserve">es de </w:t>
      </w:r>
      <w:r w:rsidR="009476D0">
        <w:rPr>
          <w:rFonts w:ascii="Arial" w:hAnsi="Arial" w:cs="Arial"/>
          <w:sz w:val="20"/>
          <w:szCs w:val="20"/>
        </w:rPr>
        <w:t>A</w:t>
      </w:r>
      <w:r>
        <w:rPr>
          <w:rFonts w:ascii="Arial" w:hAnsi="Arial" w:cs="Arial"/>
          <w:sz w:val="20"/>
          <w:szCs w:val="20"/>
        </w:rPr>
        <w:t xml:space="preserve">gosto y </w:t>
      </w:r>
      <w:proofErr w:type="gramStart"/>
      <w:r w:rsidR="009476D0">
        <w:rPr>
          <w:rFonts w:ascii="Arial" w:hAnsi="Arial" w:cs="Arial"/>
          <w:sz w:val="20"/>
          <w:szCs w:val="20"/>
        </w:rPr>
        <w:t>S</w:t>
      </w:r>
      <w:r>
        <w:rPr>
          <w:rFonts w:ascii="Arial" w:hAnsi="Arial" w:cs="Arial"/>
          <w:sz w:val="20"/>
          <w:szCs w:val="20"/>
        </w:rPr>
        <w:t>eptiembre</w:t>
      </w:r>
      <w:proofErr w:type="gramEnd"/>
      <w:r w:rsidR="000F49B0">
        <w:rPr>
          <w:rFonts w:ascii="Arial" w:hAnsi="Arial" w:cs="Arial"/>
          <w:sz w:val="20"/>
          <w:szCs w:val="20"/>
        </w:rPr>
        <w:t xml:space="preserve"> de</w:t>
      </w:r>
      <w:r w:rsidR="009476D0">
        <w:rPr>
          <w:rFonts w:ascii="Arial" w:hAnsi="Arial" w:cs="Arial"/>
          <w:sz w:val="20"/>
          <w:szCs w:val="20"/>
        </w:rPr>
        <w:t>l</w:t>
      </w:r>
      <w:r w:rsidR="000F49B0">
        <w:rPr>
          <w:rFonts w:ascii="Arial" w:hAnsi="Arial" w:cs="Arial"/>
          <w:sz w:val="20"/>
          <w:szCs w:val="20"/>
        </w:rPr>
        <w:t xml:space="preserve"> 2026</w:t>
      </w:r>
      <w:r w:rsidR="009476D0">
        <w:rPr>
          <w:rFonts w:ascii="Arial" w:hAnsi="Arial" w:cs="Arial"/>
          <w:sz w:val="20"/>
          <w:szCs w:val="20"/>
        </w:rPr>
        <w:t>.</w:t>
      </w:r>
    </w:p>
    <w:p w14:paraId="5C310A96" w14:textId="74A9A3A6" w:rsidR="00F346D2"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D153F5">
        <w:rPr>
          <w:rFonts w:ascii="Arial" w:hAnsi="Arial" w:cs="Arial"/>
          <w:sz w:val="20"/>
          <w:szCs w:val="20"/>
        </w:rPr>
        <w:t>: 30</w:t>
      </w:r>
      <w:r w:rsidRPr="00611D44">
        <w:rPr>
          <w:rFonts w:ascii="Arial" w:hAnsi="Arial" w:cs="Arial"/>
          <w:sz w:val="20"/>
          <w:szCs w:val="20"/>
        </w:rPr>
        <w:t xml:space="preserve"> vacantes </w:t>
      </w:r>
      <w:r w:rsidR="009476D0">
        <w:rPr>
          <w:rFonts w:ascii="Arial" w:hAnsi="Arial" w:cs="Arial"/>
          <w:sz w:val="20"/>
          <w:szCs w:val="20"/>
        </w:rPr>
        <w:t xml:space="preserve">por </w:t>
      </w:r>
      <w:r w:rsidR="003513E0">
        <w:rPr>
          <w:rFonts w:ascii="Arial" w:hAnsi="Arial" w:cs="Arial"/>
          <w:sz w:val="20"/>
          <w:szCs w:val="20"/>
        </w:rPr>
        <w:t>edición.</w:t>
      </w:r>
      <w:r w:rsidR="000F49B0">
        <w:rPr>
          <w:rFonts w:ascii="Arial" w:hAnsi="Arial" w:cs="Arial"/>
          <w:sz w:val="20"/>
          <w:szCs w:val="20"/>
        </w:rPr>
        <w:t xml:space="preserve"> </w:t>
      </w:r>
      <w:r w:rsidRPr="00611D44">
        <w:rPr>
          <w:rFonts w:ascii="Arial" w:hAnsi="Arial" w:cs="Arial"/>
          <w:sz w:val="20"/>
          <w:szCs w:val="20"/>
        </w:rPr>
        <w:t xml:space="preserve"> </w:t>
      </w:r>
    </w:p>
    <w:p w14:paraId="5FF93FE5" w14:textId="4F98A8E6" w:rsidR="00F243A2" w:rsidRPr="00F346D2" w:rsidRDefault="00A5632B" w:rsidP="00F346D2">
      <w:pPr>
        <w:pStyle w:val="Sinespaciado"/>
        <w:rPr>
          <w:vanish/>
        </w:rPr>
      </w:pPr>
      <w:r w:rsidRPr="00611D44">
        <w:rPr>
          <w:rFonts w:ascii="Arial" w:hAnsi="Arial" w:cs="Arial"/>
          <w:b/>
          <w:sz w:val="20"/>
          <w:szCs w:val="20"/>
          <w:u w:val="single"/>
        </w:rPr>
        <w:t>Medio de contacto</w:t>
      </w:r>
      <w:r w:rsidRPr="00611D44">
        <w:rPr>
          <w:rFonts w:ascii="Arial" w:hAnsi="Arial" w:cs="Arial"/>
          <w:sz w:val="20"/>
          <w:szCs w:val="20"/>
        </w:rPr>
        <w:t>: Mail:</w:t>
      </w:r>
      <w:r w:rsidR="009476D0">
        <w:rPr>
          <w:rFonts w:ascii="Arial" w:hAnsi="Arial" w:cs="Arial"/>
          <w:sz w:val="20"/>
          <w:szCs w:val="20"/>
        </w:rPr>
        <w:t xml:space="preserve"> generocapacitacion.mseg@gmail.com</w:t>
      </w:r>
      <w:r w:rsidRPr="00611D44">
        <w:rPr>
          <w:rFonts w:ascii="Arial" w:hAnsi="Arial" w:cs="Arial"/>
          <w:sz w:val="20"/>
          <w:szCs w:val="20"/>
        </w:rPr>
        <w:t xml:space="preserve"> </w:t>
      </w:r>
    </w:p>
    <w:sectPr w:rsidR="00F243A2" w:rsidRPr="00F346D2" w:rsidSect="005A7572">
      <w:footerReference w:type="default" r:id="rId9"/>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5AB4" w14:textId="77777777" w:rsidR="00E91593" w:rsidRDefault="00E91593" w:rsidP="003834FE">
      <w:pPr>
        <w:spacing w:after="0" w:line="240" w:lineRule="auto"/>
      </w:pPr>
      <w:r>
        <w:separator/>
      </w:r>
    </w:p>
  </w:endnote>
  <w:endnote w:type="continuationSeparator" w:id="0">
    <w:p w14:paraId="49EA1B36" w14:textId="77777777" w:rsidR="00E91593" w:rsidRDefault="00E91593"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A22B" w14:textId="77777777" w:rsidR="00CD3533" w:rsidRDefault="00CD3533">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34D6" w14:textId="77777777" w:rsidR="00E91593" w:rsidRDefault="00E91593" w:rsidP="003834FE">
      <w:pPr>
        <w:spacing w:after="0" w:line="240" w:lineRule="auto"/>
      </w:pPr>
      <w:r>
        <w:separator/>
      </w:r>
    </w:p>
  </w:footnote>
  <w:footnote w:type="continuationSeparator" w:id="0">
    <w:p w14:paraId="09E35C19" w14:textId="77777777" w:rsidR="00E91593" w:rsidRDefault="00E91593"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D730F"/>
    <w:rsid w:val="000F49B0"/>
    <w:rsid w:val="001D151E"/>
    <w:rsid w:val="00210888"/>
    <w:rsid w:val="00265F9F"/>
    <w:rsid w:val="002A2DE7"/>
    <w:rsid w:val="002C1CCD"/>
    <w:rsid w:val="003513E0"/>
    <w:rsid w:val="003834FE"/>
    <w:rsid w:val="003C3B26"/>
    <w:rsid w:val="003C755A"/>
    <w:rsid w:val="00450A6A"/>
    <w:rsid w:val="00452AFB"/>
    <w:rsid w:val="004547D8"/>
    <w:rsid w:val="00486FCD"/>
    <w:rsid w:val="004C3E53"/>
    <w:rsid w:val="00576206"/>
    <w:rsid w:val="005A7572"/>
    <w:rsid w:val="005B2D18"/>
    <w:rsid w:val="005F6CA2"/>
    <w:rsid w:val="00611D44"/>
    <w:rsid w:val="0064299D"/>
    <w:rsid w:val="00753DF5"/>
    <w:rsid w:val="00776D6C"/>
    <w:rsid w:val="007953F3"/>
    <w:rsid w:val="007B0597"/>
    <w:rsid w:val="00812167"/>
    <w:rsid w:val="00840E7C"/>
    <w:rsid w:val="009268D1"/>
    <w:rsid w:val="009476D0"/>
    <w:rsid w:val="009B1367"/>
    <w:rsid w:val="009C4E0D"/>
    <w:rsid w:val="00A11BD2"/>
    <w:rsid w:val="00A5632B"/>
    <w:rsid w:val="00A63716"/>
    <w:rsid w:val="00A723AB"/>
    <w:rsid w:val="00A82E6B"/>
    <w:rsid w:val="00A92F91"/>
    <w:rsid w:val="00B004B0"/>
    <w:rsid w:val="00B06396"/>
    <w:rsid w:val="00B101F8"/>
    <w:rsid w:val="00B31812"/>
    <w:rsid w:val="00B4727D"/>
    <w:rsid w:val="00B566BB"/>
    <w:rsid w:val="00B812E3"/>
    <w:rsid w:val="00B83028"/>
    <w:rsid w:val="00BB7C04"/>
    <w:rsid w:val="00CD3533"/>
    <w:rsid w:val="00D153F5"/>
    <w:rsid w:val="00D32814"/>
    <w:rsid w:val="00D54001"/>
    <w:rsid w:val="00E0768F"/>
    <w:rsid w:val="00E534B8"/>
    <w:rsid w:val="00E91593"/>
    <w:rsid w:val="00F243A2"/>
    <w:rsid w:val="00F346D2"/>
    <w:rsid w:val="00FD44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50F4"/>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004B0"/>
    <w:pPr>
      <w:spacing w:line="240" w:lineRule="auto"/>
      <w:outlineLvl w:val="0"/>
    </w:pPr>
    <w:rPr>
      <w:rFonts w:ascii="Times New Roman" w:eastAsia="Times New Roman" w:hAnsi="Times New Roman" w:cs="Times New Roman"/>
      <w:b/>
      <w:bCs/>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customStyle="1" w:styleId="Ttulo1Car">
    <w:name w:val="Título 1 Car"/>
    <w:basedOn w:val="Fuentedeprrafopredeter"/>
    <w:link w:val="Ttulo1"/>
    <w:rsid w:val="00B004B0"/>
    <w:rPr>
      <w:rFonts w:ascii="Times New Roman" w:eastAsia="Times New Roman" w:hAnsi="Times New Roman" w:cs="Times New Roman"/>
      <w:b/>
      <w:bCs/>
      <w:sz w:val="48"/>
      <w:szCs w:val="48"/>
      <w:lang w:eastAsia="es-AR"/>
    </w:rPr>
  </w:style>
  <w:style w:type="character" w:styleId="Hipervnculo">
    <w:name w:val="Hyperlink"/>
    <w:basedOn w:val="Fuentedeprrafopredeter"/>
    <w:uiPriority w:val="99"/>
    <w:unhideWhenUsed/>
    <w:rsid w:val="001D151E"/>
    <w:rPr>
      <w:color w:val="0563C1" w:themeColor="hyperlink"/>
      <w:u w:val="single"/>
    </w:rPr>
  </w:style>
  <w:style w:type="character" w:styleId="Mencinsinresolver">
    <w:name w:val="Unresolved Mention"/>
    <w:basedOn w:val="Fuentedeprrafopredeter"/>
    <w:uiPriority w:val="99"/>
    <w:semiHidden/>
    <w:unhideWhenUsed/>
    <w:rsid w:val="00926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DB06-7F47-4E6F-85CC-3827F388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293</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cp:lastPrinted>2026-02-13T22:17:00Z</cp:lastPrinted>
  <dcterms:created xsi:type="dcterms:W3CDTF">2026-02-23T22:39:00Z</dcterms:created>
  <dcterms:modified xsi:type="dcterms:W3CDTF">2026-02-25T13:36:00Z</dcterms:modified>
</cp:coreProperties>
</file>